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2C5DE" w14:textId="77777777" w:rsidR="00B317D7" w:rsidRPr="00B317D7" w:rsidRDefault="00B317D7" w:rsidP="00B317D7">
      <w:r w:rsidRPr="00B317D7">
        <w:rPr>
          <w:b/>
          <w:bCs/>
        </w:rPr>
        <w:t>Best School Garden for Wildlife 2025</w:t>
      </w:r>
    </w:p>
    <w:p w14:paraId="6CBDBA80" w14:textId="77777777" w:rsidR="00B317D7" w:rsidRPr="00B317D7" w:rsidRDefault="00B317D7" w:rsidP="00B317D7">
      <w:r w:rsidRPr="00B317D7">
        <w:rPr>
          <w:b/>
          <w:bCs/>
        </w:rPr>
        <w:t>The winner is Bleasby Church of England Primary in Nottinghamshire judged by Joyce Slater </w:t>
      </w:r>
    </w:p>
    <w:p w14:paraId="45A8AD39" w14:textId="77777777" w:rsidR="00B317D7" w:rsidRPr="00B317D7" w:rsidRDefault="00B317D7" w:rsidP="00B317D7">
      <w:r w:rsidRPr="00B317D7">
        <w:t>The judge stated: It was a pleasure to visit Bleasby School again,  to see the further developments and to see the many and diverse areas, including the vegetable area, orchards, the Spanish Garden, wildflower and the newly made pond and wildlife area, that have been developed within the grounds, making good use of land that may otherwise not have had a use.  The various areas of the school grounds are all geared to benefitting wildlife.  The vegetable garden has companion planting to bring in the pollinators and predators to keep the plants healthy.  In the wildlife area there is a dead hedge, a fungi area and a newly completed pond that had wildlife in and around it.  There is a butterfly garden, in the shape of a butterfly, made from four bicycle wheels and a bike frame and planted with butterfly friendly plants. The school participates in many national wildlife surveys and is pleased with the impact its work is having. We congratulate Bleasby for a wide range of wildlife friendly growing and environmental activities all year round that clearly and actively engage the pupils. </w:t>
      </w:r>
    </w:p>
    <w:p w14:paraId="730A2CC2" w14:textId="77777777" w:rsidR="00B317D7" w:rsidRPr="00B317D7" w:rsidRDefault="00B317D7" w:rsidP="00B317D7">
      <w:r w:rsidRPr="00B317D7">
        <w:rPr>
          <w:b/>
          <w:bCs/>
        </w:rPr>
        <w:t xml:space="preserve">Best Overall </w:t>
      </w:r>
      <w:proofErr w:type="gramStart"/>
      <w:r w:rsidRPr="00B317D7">
        <w:rPr>
          <w:b/>
          <w:bCs/>
        </w:rPr>
        <w:t>Primary School garden</w:t>
      </w:r>
      <w:proofErr w:type="gramEnd"/>
      <w:r w:rsidRPr="00B317D7">
        <w:rPr>
          <w:b/>
          <w:bCs/>
        </w:rPr>
        <w:t xml:space="preserve"> 2025</w:t>
      </w:r>
    </w:p>
    <w:p w14:paraId="68641280" w14:textId="77777777" w:rsidR="00B317D7" w:rsidRPr="00B317D7" w:rsidRDefault="00B317D7" w:rsidP="00B317D7">
      <w:r w:rsidRPr="00B317D7">
        <w:rPr>
          <w:b/>
          <w:bCs/>
        </w:rPr>
        <w:t>The winner is Bleasby Church of England Primary in Nottinghamshire judged by Joyce Slater </w:t>
      </w:r>
    </w:p>
    <w:p w14:paraId="6226946F" w14:textId="77777777" w:rsidR="00B317D7" w:rsidRPr="00B317D7" w:rsidRDefault="00B317D7" w:rsidP="00B317D7">
      <w:r w:rsidRPr="00B317D7">
        <w:t>Bleasby continues to be an active gardening school with so much to see and it was very clear that growing, gardening, wildlife and environmental activities are important to and integrated with the curriculum. There is a wide range of different growing areas within the school grounds and although the soil across the school is the same, the treatment that each area receives is particular to the requirements of the plants grown there. The vegetable garden is mulched and the soil fed with homemade compost whilst the wildflower area receives no nutrients and is left to its own devices.</w:t>
      </w:r>
    </w:p>
    <w:p w14:paraId="7D1961A7" w14:textId="77777777" w:rsidR="00B317D7" w:rsidRPr="00B317D7" w:rsidRDefault="00B317D7" w:rsidP="00B317D7">
      <w:r w:rsidRPr="00B317D7">
        <w:t>All pupils participate in tending to the gardens and the gardening groups have pupils from across the school, from the youngest to the oldest, with the older pupils helping and teaching the younger ones. All the children the judge spoke to were very enthusiastic about gardening and all understood the benefit of being outdoors and working in the garden.  When the judge spoke with Mrs Cast, the Headmistress, she emphasised the mental wellbeing, amongst many other benefits, the children got from the garden as well as the benefit to their education.  Like most schools, Bleasby relies heavily on the goodwill of parents and villagers to support the gardening activities and that was evident whilst the judge was there, with several parents and indeed grandparents coming in to help with the work and teaching the children. The school has an excellent relationship with the local community too!</w:t>
      </w:r>
    </w:p>
    <w:p w14:paraId="793D5912" w14:textId="77777777" w:rsidR="00E63AB6" w:rsidRDefault="00E63AB6"/>
    <w:sectPr w:rsidR="00E63AB6" w:rsidSect="001E779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D7"/>
    <w:rsid w:val="001913C9"/>
    <w:rsid w:val="001E7798"/>
    <w:rsid w:val="0032522E"/>
    <w:rsid w:val="004B7B44"/>
    <w:rsid w:val="0086570A"/>
    <w:rsid w:val="00A85D85"/>
    <w:rsid w:val="00B317D7"/>
    <w:rsid w:val="00BB6A14"/>
    <w:rsid w:val="00C876D6"/>
    <w:rsid w:val="00E63AB6"/>
    <w:rsid w:val="00FA5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1DE62"/>
  <w15:chartTrackingRefBased/>
  <w15:docId w15:val="{0630CE4B-F177-4272-BFC7-98ED0CA8D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7D7"/>
    <w:rPr>
      <w:rFonts w:eastAsiaTheme="majorEastAsia" w:cstheme="majorBidi"/>
      <w:color w:val="272727" w:themeColor="text1" w:themeTint="D8"/>
    </w:rPr>
  </w:style>
  <w:style w:type="paragraph" w:styleId="Title">
    <w:name w:val="Title"/>
    <w:basedOn w:val="Normal"/>
    <w:next w:val="Normal"/>
    <w:link w:val="TitleChar"/>
    <w:uiPriority w:val="10"/>
    <w:qFormat/>
    <w:rsid w:val="00B31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7D7"/>
    <w:pPr>
      <w:spacing w:before="160"/>
      <w:jc w:val="center"/>
    </w:pPr>
    <w:rPr>
      <w:i/>
      <w:iCs/>
      <w:color w:val="404040" w:themeColor="text1" w:themeTint="BF"/>
    </w:rPr>
  </w:style>
  <w:style w:type="character" w:customStyle="1" w:styleId="QuoteChar">
    <w:name w:val="Quote Char"/>
    <w:basedOn w:val="DefaultParagraphFont"/>
    <w:link w:val="Quote"/>
    <w:uiPriority w:val="29"/>
    <w:rsid w:val="00B317D7"/>
    <w:rPr>
      <w:i/>
      <w:iCs/>
      <w:color w:val="404040" w:themeColor="text1" w:themeTint="BF"/>
    </w:rPr>
  </w:style>
  <w:style w:type="paragraph" w:styleId="ListParagraph">
    <w:name w:val="List Paragraph"/>
    <w:basedOn w:val="Normal"/>
    <w:uiPriority w:val="34"/>
    <w:qFormat/>
    <w:rsid w:val="00B317D7"/>
    <w:pPr>
      <w:ind w:left="720"/>
      <w:contextualSpacing/>
    </w:pPr>
  </w:style>
  <w:style w:type="character" w:styleId="IntenseEmphasis">
    <w:name w:val="Intense Emphasis"/>
    <w:basedOn w:val="DefaultParagraphFont"/>
    <w:uiPriority w:val="21"/>
    <w:qFormat/>
    <w:rsid w:val="00B317D7"/>
    <w:rPr>
      <w:i/>
      <w:iCs/>
      <w:color w:val="0F4761" w:themeColor="accent1" w:themeShade="BF"/>
    </w:rPr>
  </w:style>
  <w:style w:type="paragraph" w:styleId="IntenseQuote">
    <w:name w:val="Intense Quote"/>
    <w:basedOn w:val="Normal"/>
    <w:next w:val="Normal"/>
    <w:link w:val="IntenseQuoteChar"/>
    <w:uiPriority w:val="30"/>
    <w:qFormat/>
    <w:rsid w:val="00B31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7D7"/>
    <w:rPr>
      <w:i/>
      <w:iCs/>
      <w:color w:val="0F4761" w:themeColor="accent1" w:themeShade="BF"/>
    </w:rPr>
  </w:style>
  <w:style w:type="character" w:styleId="IntenseReference">
    <w:name w:val="Intense Reference"/>
    <w:basedOn w:val="DefaultParagraphFont"/>
    <w:uiPriority w:val="32"/>
    <w:qFormat/>
    <w:rsid w:val="00B317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469</Words>
  <Characters>2361</Characters>
  <Application>Microsoft Office Word</Application>
  <DocSecurity>0</DocSecurity>
  <Lines>35</Lines>
  <Paragraphs>7</Paragraphs>
  <ScaleCrop>false</ScaleCrop>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Dunning</dc:creator>
  <cp:keywords/>
  <dc:description/>
  <cp:lastModifiedBy>Angela Dunning</cp:lastModifiedBy>
  <cp:revision>1</cp:revision>
  <dcterms:created xsi:type="dcterms:W3CDTF">2026-03-27T11:39:00Z</dcterms:created>
  <dcterms:modified xsi:type="dcterms:W3CDTF">2026-03-27T11:39:00Z</dcterms:modified>
</cp:coreProperties>
</file>